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FB" w:rsidRPr="008B46FC" w:rsidRDefault="000317FB" w:rsidP="000317FB">
      <w:pPr>
        <w:pStyle w:val="a7"/>
        <w:shd w:val="clear" w:color="auto" w:fill="FFFFFF"/>
        <w:spacing w:before="0" w:beforeAutospacing="0" w:after="375" w:afterAutospacing="0"/>
        <w:jc w:val="center"/>
        <w:rPr>
          <w:color w:val="000000"/>
          <w:sz w:val="23"/>
          <w:szCs w:val="23"/>
        </w:rPr>
      </w:pPr>
      <w:r w:rsidRPr="008B46FC">
        <w:rPr>
          <w:b/>
          <w:bCs/>
          <w:color w:val="000000"/>
          <w:sz w:val="23"/>
          <w:szCs w:val="23"/>
          <w:shd w:val="clear" w:color="auto" w:fill="FFFFFF"/>
        </w:rPr>
        <w:t>Уважаемые пациенты!</w:t>
      </w:r>
      <w:r w:rsidRPr="008B46FC">
        <w:rPr>
          <w:color w:val="000000"/>
          <w:sz w:val="23"/>
          <w:szCs w:val="23"/>
        </w:rPr>
        <w:t> </w:t>
      </w:r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375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 </w:t>
      </w:r>
      <w:proofErr w:type="gramStart"/>
      <w:r w:rsidRPr="008B46FC">
        <w:rPr>
          <w:color w:val="000000"/>
          <w:sz w:val="23"/>
          <w:szCs w:val="23"/>
          <w:shd w:val="clear" w:color="auto" w:fill="FFFFFF"/>
        </w:rPr>
        <w:t>В ГАУЗ ТО «Городская поликлиника №12» Вы можете пройти Медицинское освидетельствование на наличие медицинских противопоказаний к владению оружием согласно приказа </w:t>
      </w:r>
      <w:r w:rsidRPr="008B46FC">
        <w:rPr>
          <w:color w:val="000000"/>
          <w:sz w:val="23"/>
          <w:szCs w:val="23"/>
        </w:rPr>
        <w:t>Министерства здравоохранения Российской Федерации от 26.11.2021 г.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</w:t>
      </w:r>
      <w:proofErr w:type="gramEnd"/>
      <w:r w:rsidRPr="008B46FC">
        <w:rPr>
          <w:color w:val="000000"/>
          <w:sz w:val="23"/>
          <w:szCs w:val="23"/>
        </w:rPr>
        <w:t xml:space="preserve"> к владению оружием и медицинского заключения об отсутствии в организме наркотических средств, психотропных веществ и их метаболитов».</w:t>
      </w:r>
    </w:p>
    <w:p w:rsidR="000317FB" w:rsidRDefault="000317FB" w:rsidP="000317FB">
      <w:pPr>
        <w:pStyle w:val="a7"/>
        <w:shd w:val="clear" w:color="auto" w:fill="FFFFFF"/>
        <w:spacing w:before="375" w:beforeAutospacing="0" w:after="375" w:afterAutospacing="0"/>
        <w:jc w:val="both"/>
        <w:rPr>
          <w:color w:val="000000"/>
          <w:sz w:val="23"/>
          <w:szCs w:val="23"/>
        </w:rPr>
      </w:pPr>
      <w:proofErr w:type="gramStart"/>
      <w:r w:rsidRPr="008B46FC">
        <w:rPr>
          <w:color w:val="000000"/>
          <w:sz w:val="23"/>
          <w:szCs w:val="23"/>
        </w:rPr>
        <w:t>Медицинское освидетельствование проводится медицинскими организациями государственной и муниципальной систем здравоохранения, имеющими соответствующие лицензии на осуществление медицинской деятельности (ч.1 ст.6.1 Закона № 150-ФЗ, п.п.6,8,9 Порядка), по месту жительства (пребывания) гражданина.</w:t>
      </w:r>
      <w:proofErr w:type="gramEnd"/>
    </w:p>
    <w:p w:rsidR="000317FB" w:rsidRPr="000317FB" w:rsidRDefault="000317FB" w:rsidP="00F02040">
      <w:pPr>
        <w:pStyle w:val="3"/>
        <w:shd w:val="clear" w:color="auto" w:fill="FFFFFF"/>
        <w:spacing w:before="0" w:after="0" w:line="315" w:lineRule="atLeast"/>
        <w:jc w:val="center"/>
        <w:rPr>
          <w:rFonts w:ascii="Times New Roman" w:hAnsi="Times New Roman" w:cs="Times New Roman"/>
          <w:color w:val="333333"/>
          <w:sz w:val="37"/>
          <w:szCs w:val="37"/>
        </w:rPr>
      </w:pPr>
      <w:r w:rsidRPr="008B46FC">
        <w:rPr>
          <w:rFonts w:ascii="Times New Roman" w:hAnsi="Times New Roman" w:cs="Times New Roman"/>
          <w:color w:val="333333"/>
          <w:sz w:val="37"/>
          <w:szCs w:val="37"/>
          <w:u w:val="single"/>
        </w:rPr>
        <w:t>Маршрутизация для получения медицинского заключения на наличие медицинских противопоказаний к владению оружием</w:t>
      </w:r>
      <w:r w:rsidRPr="008B46FC">
        <w:rPr>
          <w:rFonts w:ascii="Times New Roman" w:hAnsi="Times New Roman" w:cs="Times New Roman"/>
          <w:color w:val="000000"/>
          <w:sz w:val="23"/>
          <w:szCs w:val="23"/>
        </w:rPr>
        <w:t>    </w:t>
      </w:r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375" w:afterAutospacing="0"/>
        <w:rPr>
          <w:color w:val="000000"/>
          <w:sz w:val="23"/>
          <w:szCs w:val="23"/>
        </w:rPr>
      </w:pPr>
      <w:r w:rsidRPr="008B46FC">
        <w:rPr>
          <w:b/>
          <w:bCs/>
          <w:color w:val="000000"/>
          <w:sz w:val="23"/>
          <w:szCs w:val="23"/>
        </w:rPr>
        <w:t>1.    ГБУЗ ТО «Областная клиническая психиатрическая больница»</w:t>
      </w:r>
    </w:p>
    <w:p w:rsidR="000317FB" w:rsidRDefault="000317FB" w:rsidP="000317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8B46FC">
        <w:rPr>
          <w:color w:val="000000"/>
          <w:sz w:val="23"/>
          <w:szCs w:val="23"/>
        </w:rPr>
        <w:t xml:space="preserve">Ул. </w:t>
      </w:r>
      <w:proofErr w:type="spellStart"/>
      <w:r w:rsidRPr="008B46FC">
        <w:rPr>
          <w:color w:val="000000"/>
          <w:sz w:val="23"/>
          <w:szCs w:val="23"/>
        </w:rPr>
        <w:t>Червишевский</w:t>
      </w:r>
      <w:proofErr w:type="spellEnd"/>
      <w:r w:rsidRPr="008B46FC">
        <w:rPr>
          <w:color w:val="000000"/>
          <w:sz w:val="23"/>
          <w:szCs w:val="23"/>
        </w:rPr>
        <w:t xml:space="preserve"> т</w:t>
      </w:r>
      <w:r>
        <w:rPr>
          <w:color w:val="000000"/>
          <w:sz w:val="23"/>
          <w:szCs w:val="23"/>
        </w:rPr>
        <w:t>р</w:t>
      </w:r>
      <w:r w:rsidRPr="008B46FC">
        <w:rPr>
          <w:color w:val="000000"/>
          <w:sz w:val="23"/>
          <w:szCs w:val="23"/>
        </w:rPr>
        <w:t>акт, 5/1   (</w:t>
      </w:r>
      <w:r w:rsidRPr="008B46FC">
        <w:rPr>
          <w:color w:val="333333"/>
          <w:sz w:val="23"/>
          <w:szCs w:val="23"/>
          <w:shd w:val="clear" w:color="auto" w:fill="FFFFFF"/>
        </w:rPr>
        <w:t>психиатрическое освидетельствование</w:t>
      </w:r>
      <w:r w:rsidRPr="008B46FC">
        <w:rPr>
          <w:color w:val="000000"/>
          <w:sz w:val="23"/>
          <w:szCs w:val="23"/>
        </w:rPr>
        <w:t>)</w:t>
      </w:r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Телефон:</w:t>
      </w:r>
      <w:r w:rsidRPr="00ED3296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8 (3452)-568-303</w:t>
      </w:r>
    </w:p>
    <w:p w:rsidR="000317FB" w:rsidRDefault="000317FB" w:rsidP="000317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0317FB" w:rsidRPr="008B46FC" w:rsidRDefault="000317FB" w:rsidP="000317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0317FB" w:rsidRPr="008B46FC" w:rsidRDefault="000317FB" w:rsidP="000317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8B46FC">
        <w:rPr>
          <w:b/>
          <w:bCs/>
          <w:color w:val="000000"/>
          <w:sz w:val="23"/>
          <w:szCs w:val="23"/>
        </w:rPr>
        <w:t>2.    ГБУЗ ТО «Областной наркологический диспансер»</w:t>
      </w:r>
    </w:p>
    <w:p w:rsidR="000317FB" w:rsidRDefault="000317FB" w:rsidP="000317FB">
      <w:pPr>
        <w:pStyle w:val="a7"/>
        <w:shd w:val="clear" w:color="auto" w:fill="FFFFFF"/>
        <w:spacing w:before="375" w:beforeAutospacing="0" w:after="0" w:afterAutospacing="0"/>
        <w:rPr>
          <w:color w:val="333333"/>
          <w:sz w:val="23"/>
          <w:szCs w:val="23"/>
        </w:rPr>
      </w:pPr>
      <w:r w:rsidRPr="008B46FC">
        <w:rPr>
          <w:color w:val="000000"/>
          <w:sz w:val="23"/>
          <w:szCs w:val="23"/>
        </w:rPr>
        <w:t xml:space="preserve">Ул. </w:t>
      </w:r>
      <w:proofErr w:type="spellStart"/>
      <w:r w:rsidRPr="008B46FC">
        <w:rPr>
          <w:color w:val="000000"/>
          <w:sz w:val="23"/>
          <w:szCs w:val="23"/>
        </w:rPr>
        <w:t>Семакова</w:t>
      </w:r>
      <w:proofErr w:type="spellEnd"/>
      <w:r w:rsidRPr="008B46FC">
        <w:rPr>
          <w:color w:val="000000"/>
          <w:sz w:val="23"/>
          <w:szCs w:val="23"/>
        </w:rPr>
        <w:t>, 11 (</w:t>
      </w:r>
      <w:r w:rsidRPr="008B46FC">
        <w:rPr>
          <w:color w:val="333333"/>
          <w:sz w:val="23"/>
          <w:szCs w:val="23"/>
        </w:rPr>
        <w:t>медицинский осмотр врачом-психиатром-наркологом; химико-токсикологические исследования;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алкоголя)</w:t>
      </w:r>
    </w:p>
    <w:p w:rsidR="000317FB" w:rsidRDefault="000317FB" w:rsidP="000317FB">
      <w:pPr>
        <w:pStyle w:val="a7"/>
        <w:shd w:val="clear" w:color="auto" w:fill="FFFFFF"/>
        <w:spacing w:before="375" w:beforeAutospacing="0" w:after="0" w:afterAutospacing="0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</w:rPr>
        <w:t>Телефон:</w:t>
      </w:r>
      <w:r w:rsidRPr="008B46FC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8 (3452)-461-547</w:t>
      </w:r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0" w:afterAutospacing="0"/>
        <w:rPr>
          <w:color w:val="000000"/>
          <w:sz w:val="23"/>
          <w:szCs w:val="23"/>
        </w:rPr>
      </w:pPr>
      <w:r w:rsidRPr="008B46FC">
        <w:rPr>
          <w:b/>
          <w:bCs/>
          <w:color w:val="000000"/>
          <w:sz w:val="23"/>
          <w:szCs w:val="23"/>
        </w:rPr>
        <w:t>3.    ГАУЗ ТО «Городская поликлиника №12»</w:t>
      </w:r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375" w:afterAutospacing="0"/>
        <w:rPr>
          <w:color w:val="000000"/>
          <w:sz w:val="23"/>
          <w:szCs w:val="23"/>
        </w:rPr>
      </w:pPr>
      <w:proofErr w:type="gramStart"/>
      <w:r w:rsidRPr="008B46FC">
        <w:rPr>
          <w:color w:val="000000"/>
          <w:sz w:val="23"/>
          <w:szCs w:val="23"/>
        </w:rPr>
        <w:t>Ул. Народная, 6/1 кабинет №1 (Осмотр врача-офтальмолога, оформление медицинского заключения.</w:t>
      </w:r>
      <w:proofErr w:type="gramEnd"/>
      <w:r w:rsidRPr="008B46FC">
        <w:rPr>
          <w:color w:val="000000"/>
          <w:sz w:val="23"/>
          <w:szCs w:val="23"/>
        </w:rPr>
        <w:t xml:space="preserve"> </w:t>
      </w:r>
      <w:proofErr w:type="gramStart"/>
      <w:r w:rsidRPr="008B46FC">
        <w:rPr>
          <w:color w:val="000000"/>
          <w:sz w:val="23"/>
          <w:szCs w:val="23"/>
        </w:rPr>
        <w:t>С 01.03.2022 г. медицинское заключение формируется в форме электронных документов, подписанных с использованием усиленной квалифицированной электронной подписи медицинским работником, и размещаются в федеральном реестре документов</w:t>
      </w:r>
      <w:r>
        <w:rPr>
          <w:color w:val="000000"/>
          <w:sz w:val="23"/>
          <w:szCs w:val="23"/>
        </w:rPr>
        <w:t>)</w:t>
      </w:r>
      <w:r w:rsidRPr="008B46FC">
        <w:rPr>
          <w:color w:val="000000"/>
          <w:sz w:val="23"/>
          <w:szCs w:val="23"/>
        </w:rPr>
        <w:t>.</w:t>
      </w:r>
      <w:proofErr w:type="gramEnd"/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375" w:afterAutospacing="0"/>
        <w:rPr>
          <w:color w:val="000000"/>
          <w:sz w:val="23"/>
          <w:szCs w:val="23"/>
        </w:rPr>
      </w:pPr>
      <w:r w:rsidRPr="008B46FC">
        <w:rPr>
          <w:color w:val="000000"/>
          <w:sz w:val="23"/>
          <w:szCs w:val="23"/>
        </w:rPr>
        <w:t xml:space="preserve">Часы работы: с 8.00 до </w:t>
      </w:r>
      <w:r>
        <w:rPr>
          <w:color w:val="000000"/>
          <w:sz w:val="23"/>
          <w:szCs w:val="23"/>
        </w:rPr>
        <w:t>20</w:t>
      </w:r>
      <w:r w:rsidRPr="008B46FC">
        <w:rPr>
          <w:color w:val="000000"/>
          <w:sz w:val="23"/>
          <w:szCs w:val="23"/>
        </w:rPr>
        <w:t>.00 понедельник-пятница</w:t>
      </w:r>
    </w:p>
    <w:p w:rsidR="000317FB" w:rsidRPr="008B46FC" w:rsidRDefault="000317FB" w:rsidP="000317FB">
      <w:pPr>
        <w:pStyle w:val="a7"/>
        <w:shd w:val="clear" w:color="auto" w:fill="FFFFFF"/>
        <w:spacing w:before="375" w:beforeAutospacing="0" w:after="0" w:afterAutospacing="0"/>
        <w:rPr>
          <w:color w:val="000000"/>
          <w:sz w:val="23"/>
          <w:szCs w:val="23"/>
        </w:rPr>
      </w:pPr>
      <w:r w:rsidRPr="008B46FC">
        <w:rPr>
          <w:color w:val="000000"/>
          <w:sz w:val="23"/>
          <w:szCs w:val="23"/>
        </w:rPr>
        <w:t>Телефон: 8(3452)38-06-54</w:t>
      </w:r>
    </w:p>
    <w:p w:rsidR="00505EE3" w:rsidRDefault="00F02040"/>
    <w:p w:rsidR="00F02040" w:rsidRDefault="00F02040"/>
    <w:p w:rsidR="00F02040" w:rsidRDefault="00F02040"/>
    <w:p w:rsidR="00F02040" w:rsidRDefault="00F02040"/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Ссылка на нормативные правовые акты: </w:t>
      </w:r>
    </w:p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3"/>
          <w:szCs w:val="23"/>
        </w:rPr>
        <w:t>-</w:t>
      </w:r>
      <w:r>
        <w:t xml:space="preserve">Федеральный закон от 13.12.1996 № 150-ФЗ «Об оружии» (далее  Закона № 150-ФЗ).       </w:t>
      </w:r>
    </w:p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-Федеральный закон от 21.11.2011 № 323-ФЗ «Об основах охраны здоровья граждан в Российской Федерации».  </w:t>
      </w:r>
    </w:p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-Закон РФ от 02.07.1992 № 3185-1 «О психиатрической помощи и гарантиях прав граждан при ее оказании».  </w:t>
      </w:r>
    </w:p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-Приказ Минздрава России от 26.11.2021 № 1104н «Об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метаболитов» (далее – Порядок).  </w:t>
      </w:r>
      <w:proofErr w:type="gramEnd"/>
    </w:p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-Приказ </w:t>
      </w:r>
      <w:proofErr w:type="spellStart"/>
      <w:r>
        <w:t>Минздравсоцразвития</w:t>
      </w:r>
      <w:proofErr w:type="spellEnd"/>
      <w:r>
        <w:t xml:space="preserve"> РФ от 27.01.2006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  </w:t>
      </w:r>
    </w:p>
    <w:p w:rsid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-Постановление Правительства РФ от 19.02.2015 № 143 «Об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Федерации».  </w:t>
      </w:r>
    </w:p>
    <w:p w:rsidR="00F02040" w:rsidRPr="00F02040" w:rsidRDefault="00F02040" w:rsidP="00F02040">
      <w:pPr>
        <w:pStyle w:val="a7"/>
        <w:shd w:val="clear" w:color="auto" w:fill="FFFFFF"/>
        <w:spacing w:before="0" w:beforeAutospacing="0" w:after="0" w:afterAutospacing="0"/>
        <w:jc w:val="both"/>
      </w:pPr>
      <w:r>
        <w:t>-Постановление Правительства РФ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 и признании утратившими силу некоторых актов Правительства Российской Федерации».  </w:t>
      </w:r>
    </w:p>
    <w:p w:rsidR="00F02040" w:rsidRDefault="00F02040"/>
    <w:sectPr w:rsidR="00F02040" w:rsidSect="00B8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FB"/>
    <w:rsid w:val="000317FB"/>
    <w:rsid w:val="000D4B36"/>
    <w:rsid w:val="00123E83"/>
    <w:rsid w:val="002C0782"/>
    <w:rsid w:val="003043B2"/>
    <w:rsid w:val="00487980"/>
    <w:rsid w:val="00542B51"/>
    <w:rsid w:val="005941F2"/>
    <w:rsid w:val="0074007A"/>
    <w:rsid w:val="0078175C"/>
    <w:rsid w:val="00880F69"/>
    <w:rsid w:val="00B16B82"/>
    <w:rsid w:val="00B80EF5"/>
    <w:rsid w:val="00BA73E5"/>
    <w:rsid w:val="00C068E1"/>
    <w:rsid w:val="00CD7D8E"/>
    <w:rsid w:val="00CE2197"/>
    <w:rsid w:val="00D05D53"/>
    <w:rsid w:val="00D20406"/>
    <w:rsid w:val="00DB192F"/>
    <w:rsid w:val="00DC49CA"/>
    <w:rsid w:val="00E279F1"/>
    <w:rsid w:val="00EA1461"/>
    <w:rsid w:val="00EB726E"/>
    <w:rsid w:val="00F0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7A"/>
  </w:style>
  <w:style w:type="paragraph" w:styleId="1">
    <w:name w:val="heading 1"/>
    <w:basedOn w:val="a"/>
    <w:next w:val="a"/>
    <w:link w:val="10"/>
    <w:qFormat/>
    <w:rsid w:val="0074007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317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07A"/>
    <w:rPr>
      <w:sz w:val="28"/>
    </w:rPr>
  </w:style>
  <w:style w:type="paragraph" w:styleId="a3">
    <w:name w:val="Title"/>
    <w:basedOn w:val="a"/>
    <w:link w:val="a4"/>
    <w:qFormat/>
    <w:rsid w:val="0074007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4007A"/>
    <w:rPr>
      <w:b/>
      <w:sz w:val="28"/>
    </w:rPr>
  </w:style>
  <w:style w:type="character" w:styleId="a5">
    <w:name w:val="Strong"/>
    <w:basedOn w:val="a0"/>
    <w:uiPriority w:val="22"/>
    <w:qFormat/>
    <w:rsid w:val="0074007A"/>
    <w:rPr>
      <w:rFonts w:cs="Times New Roman"/>
      <w:b/>
    </w:rPr>
  </w:style>
  <w:style w:type="paragraph" w:styleId="a6">
    <w:name w:val="List Paragraph"/>
    <w:basedOn w:val="a"/>
    <w:uiPriority w:val="34"/>
    <w:qFormat/>
    <w:rsid w:val="007400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317F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0317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2022-08-09T13:21:00Z</dcterms:created>
  <dcterms:modified xsi:type="dcterms:W3CDTF">2022-08-10T05:39:00Z</dcterms:modified>
</cp:coreProperties>
</file>